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2F" w:rsidRDefault="0026402F" w:rsidP="0026402F">
      <w:pPr>
        <w:jc w:val="both"/>
      </w:pPr>
    </w:p>
    <w:tbl>
      <w:tblPr>
        <w:tblW w:w="10185" w:type="dxa"/>
        <w:jc w:val="center"/>
        <w:tblInd w:w="208" w:type="dxa"/>
        <w:tblLayout w:type="fixed"/>
        <w:tblLook w:val="04A0" w:firstRow="1" w:lastRow="0" w:firstColumn="1" w:lastColumn="0" w:noHBand="0" w:noVBand="1"/>
      </w:tblPr>
      <w:tblGrid>
        <w:gridCol w:w="3877"/>
        <w:gridCol w:w="1964"/>
        <w:gridCol w:w="4344"/>
      </w:tblGrid>
      <w:tr w:rsidR="0026402F" w:rsidTr="00C809F7">
        <w:trPr>
          <w:jc w:val="center"/>
        </w:trPr>
        <w:tc>
          <w:tcPr>
            <w:tcW w:w="3876" w:type="dxa"/>
          </w:tcPr>
          <w:p w:rsidR="0026402F" w:rsidRPr="00F4162D" w:rsidRDefault="0026402F" w:rsidP="00C809F7">
            <w:pPr>
              <w:spacing w:line="276" w:lineRule="auto"/>
              <w:jc w:val="center"/>
              <w:rPr>
                <w:rFonts w:ascii="SL_Times New Roman" w:hAnsi="SL_Times New Roman"/>
                <w:lang w:eastAsia="en-US"/>
              </w:rPr>
            </w:pPr>
            <w:r>
              <w:rPr>
                <w:rFonts w:ascii="SL_Times New Roman" w:hAnsi="SL_Times New Roman"/>
                <w:lang w:val="hsb-DE" w:eastAsia="en-US"/>
              </w:rPr>
              <w:t>РЕСПУБЛИКА ТАТАРСТАН</w:t>
            </w:r>
          </w:p>
          <w:p w:rsidR="0026402F" w:rsidRDefault="0026402F" w:rsidP="00C809F7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val="tt-RU" w:eastAsia="en-US"/>
              </w:rPr>
              <w:t xml:space="preserve">ИСПОЛКОМ  </w:t>
            </w:r>
            <w:r>
              <w:rPr>
                <w:b/>
                <w:sz w:val="23"/>
                <w:szCs w:val="23"/>
                <w:lang w:eastAsia="en-US"/>
              </w:rPr>
              <w:t xml:space="preserve">БОЛЬШЕЧЕКМАКСКОГО </w:t>
            </w:r>
          </w:p>
          <w:p w:rsidR="0026402F" w:rsidRPr="00BB09FF" w:rsidRDefault="0026402F" w:rsidP="00C809F7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СЕЛЬСКОГО ПОСЕЛЕНИЯ МУСЛЮМОВСКОГО МУНИЦИПАЛЬНОГО РАЙОНА</w:t>
            </w:r>
          </w:p>
        </w:tc>
        <w:tc>
          <w:tcPr>
            <w:tcW w:w="1964" w:type="dxa"/>
            <w:hideMark/>
          </w:tcPr>
          <w:p w:rsidR="0026402F" w:rsidRDefault="0026402F" w:rsidP="00C809F7">
            <w:pPr>
              <w:spacing w:line="276" w:lineRule="auto"/>
              <w:jc w:val="center"/>
              <w:rPr>
                <w:rFonts w:ascii="SL_Times New Roman" w:hAnsi="SL_Times New Roman"/>
                <w:color w:val="00000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4F160B5" wp14:editId="4B17D6F8">
                  <wp:extent cx="647700" cy="800100"/>
                  <wp:effectExtent l="0" t="0" r="0" b="0"/>
                  <wp:docPr id="1" name="Рисунок 1" descr="Описание: 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</w:tcPr>
          <w:p w:rsidR="0026402F" w:rsidRPr="00F4162D" w:rsidRDefault="0026402F" w:rsidP="00C809F7">
            <w:pPr>
              <w:spacing w:line="276" w:lineRule="auto"/>
              <w:jc w:val="center"/>
              <w:rPr>
                <w:rFonts w:ascii="SL_Times New Roman" w:hAnsi="SL_Times New Roman"/>
                <w:lang w:eastAsia="en-US"/>
              </w:rPr>
            </w:pPr>
            <w:r>
              <w:rPr>
                <w:rFonts w:ascii="SL_Times New Roman" w:hAnsi="SL_Times New Roman"/>
                <w:lang w:val="hsb-DE" w:eastAsia="en-US"/>
              </w:rPr>
              <w:t>ТАТАРСТАН РЕСПУБЛИКАСЫ</w:t>
            </w:r>
          </w:p>
          <w:p w:rsidR="0026402F" w:rsidRDefault="0026402F" w:rsidP="00C809F7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val="hsb-DE" w:eastAsia="en-US"/>
              </w:rPr>
              <w:t xml:space="preserve"> М</w:t>
            </w:r>
            <w:r>
              <w:rPr>
                <w:rFonts w:ascii="Tahoma" w:hAnsi="Tahoma"/>
                <w:sz w:val="21"/>
                <w:szCs w:val="21"/>
                <w:lang w:val="tt-RU" w:eastAsia="en-US"/>
              </w:rPr>
              <w:t>Ө</w:t>
            </w:r>
            <w:r>
              <w:rPr>
                <w:b/>
                <w:sz w:val="23"/>
                <w:szCs w:val="23"/>
                <w:lang w:val="hsb-DE" w:eastAsia="en-US"/>
              </w:rPr>
              <w:t>СЛИМ</w:t>
            </w:r>
            <w:r>
              <w:rPr>
                <w:b/>
                <w:sz w:val="23"/>
                <w:szCs w:val="23"/>
                <w:lang w:eastAsia="en-US"/>
              </w:rPr>
              <w:t xml:space="preserve"> МУНИЦИПАЛЬ</w:t>
            </w:r>
            <w:r>
              <w:rPr>
                <w:b/>
                <w:sz w:val="23"/>
                <w:szCs w:val="23"/>
                <w:lang w:val="hsb-DE" w:eastAsia="en-US"/>
              </w:rPr>
              <w:t xml:space="preserve"> </w:t>
            </w:r>
          </w:p>
          <w:p w:rsidR="0026402F" w:rsidRDefault="0026402F" w:rsidP="00C809F7">
            <w:pPr>
              <w:spacing w:line="276" w:lineRule="auto"/>
              <w:jc w:val="center"/>
              <w:rPr>
                <w:rFonts w:ascii="SL_Times New Roman" w:hAnsi="SL_Times New Roman"/>
                <w:b/>
                <w:sz w:val="23"/>
                <w:szCs w:val="23"/>
                <w:lang w:val="tt-RU" w:eastAsia="en-US"/>
              </w:rPr>
            </w:pPr>
            <w:r>
              <w:rPr>
                <w:b/>
                <w:sz w:val="23"/>
                <w:szCs w:val="23"/>
                <w:lang w:val="hsb-DE" w:eastAsia="en-US"/>
              </w:rPr>
              <w:t>РАЙОН</w:t>
            </w:r>
            <w:r>
              <w:rPr>
                <w:b/>
                <w:sz w:val="23"/>
                <w:szCs w:val="23"/>
                <w:lang w:eastAsia="en-US"/>
              </w:rPr>
              <w:t>Ы</w:t>
            </w:r>
            <w:r>
              <w:rPr>
                <w:b/>
                <w:sz w:val="23"/>
                <w:szCs w:val="23"/>
                <w:lang w:val="tt-RU" w:eastAsia="en-US"/>
              </w:rPr>
              <w:t xml:space="preserve"> ОЛЫ ЧАКМАК АВЫЛ ЖИРЛЕГЕ БАШКАРМА КОМИТЕТЫ </w:t>
            </w:r>
          </w:p>
        </w:tc>
      </w:tr>
    </w:tbl>
    <w:p w:rsidR="0026402F" w:rsidRDefault="0026402F" w:rsidP="0026402F">
      <w:pPr>
        <w:ind w:left="-142"/>
        <w:rPr>
          <w:i/>
        </w:rPr>
      </w:pPr>
      <w:r>
        <w:rPr>
          <w:i/>
        </w:rPr>
        <w:t>______________________________________________________________________________</w:t>
      </w:r>
    </w:p>
    <w:p w:rsidR="0026402F" w:rsidRDefault="0026402F" w:rsidP="0026402F">
      <w:pPr>
        <w:jc w:val="center"/>
        <w:rPr>
          <w:i/>
          <w:lang w:val="tt-RU"/>
        </w:rPr>
      </w:pPr>
      <w:r>
        <w:rPr>
          <w:i/>
        </w:rPr>
        <w:t>4239</w:t>
      </w:r>
      <w:r>
        <w:rPr>
          <w:i/>
          <w:lang w:val="tt-RU"/>
        </w:rPr>
        <w:t>93</w:t>
      </w:r>
      <w:r>
        <w:rPr>
          <w:i/>
        </w:rPr>
        <w:t>, РТ, Муслюмовский район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. Большой </w:t>
      </w:r>
      <w:proofErr w:type="spellStart"/>
      <w:r>
        <w:rPr>
          <w:i/>
        </w:rPr>
        <w:t>Чекмак</w:t>
      </w:r>
      <w:proofErr w:type="spellEnd"/>
      <w:r>
        <w:rPr>
          <w:i/>
        </w:rPr>
        <w:t xml:space="preserve">,  ул. </w:t>
      </w:r>
      <w:r>
        <w:rPr>
          <w:i/>
          <w:lang w:val="tt-RU"/>
        </w:rPr>
        <w:t>Центральная 1</w:t>
      </w:r>
      <w:r>
        <w:rPr>
          <w:i/>
        </w:rPr>
        <w:t xml:space="preserve">, </w:t>
      </w:r>
    </w:p>
    <w:p w:rsidR="0026402F" w:rsidRDefault="00CD1787" w:rsidP="0026402F">
      <w:pPr>
        <w:jc w:val="center"/>
        <w:rPr>
          <w:i/>
          <w:lang w:val="tt-RU"/>
        </w:rPr>
      </w:pPr>
      <w:hyperlink r:id="rId8" w:history="1">
        <w:proofErr w:type="gramStart"/>
        <w:r w:rsidR="0026402F">
          <w:rPr>
            <w:rStyle w:val="a3"/>
            <w:rFonts w:eastAsia="Lucida Sans Unicode"/>
            <w:kern w:val="2"/>
            <w:lang w:val="en-US"/>
          </w:rPr>
          <w:t>Bchak</w:t>
        </w:r>
        <w:r w:rsidR="0026402F">
          <w:rPr>
            <w:rStyle w:val="a3"/>
            <w:rFonts w:eastAsia="Lucida Sans Unicode"/>
            <w:kern w:val="2"/>
          </w:rPr>
          <w:t>.Mus@tatar.ru</w:t>
        </w:r>
      </w:hyperlink>
      <w:r w:rsidR="0026402F">
        <w:rPr>
          <w:rFonts w:eastAsia="Lucida Sans Unicode"/>
          <w:i/>
          <w:kern w:val="2"/>
          <w:u w:val="single"/>
        </w:rPr>
        <w:t xml:space="preserve"> </w:t>
      </w:r>
      <w:r w:rsidR="0026402F">
        <w:rPr>
          <w:rFonts w:eastAsia="Lucida Sans Unicode"/>
          <w:i/>
          <w:kern w:val="2"/>
        </w:rPr>
        <w:t xml:space="preserve">    </w:t>
      </w:r>
      <w:r w:rsidR="0026402F">
        <w:rPr>
          <w:i/>
        </w:rPr>
        <w:t>тел.</w:t>
      </w:r>
      <w:proofErr w:type="gramEnd"/>
      <w:r w:rsidR="0026402F">
        <w:rPr>
          <w:i/>
        </w:rPr>
        <w:t xml:space="preserve"> (8-85556) 3</w:t>
      </w:r>
      <w:r w:rsidR="0026402F">
        <w:rPr>
          <w:i/>
          <w:lang w:val="tt-RU"/>
        </w:rPr>
        <w:t>-10-97</w:t>
      </w:r>
    </w:p>
    <w:p w:rsidR="0026402F" w:rsidRPr="00001BD4" w:rsidRDefault="0026402F" w:rsidP="0026402F">
      <w:pPr>
        <w:rPr>
          <w:u w:val="single"/>
        </w:rPr>
      </w:pPr>
      <w:r>
        <w:rPr>
          <w:rFonts w:eastAsia="Lucida Sans Unicode"/>
          <w:kern w:val="2"/>
          <w:u w:val="single"/>
        </w:rPr>
        <w:t>_</w:t>
      </w:r>
      <w:r w:rsidRPr="008B4EED">
        <w:rPr>
          <w:rFonts w:eastAsia="Lucida Sans Unicode"/>
          <w:kern w:val="2"/>
          <w:u w:val="single"/>
        </w:rPr>
        <w:t xml:space="preserve">ИНН </w:t>
      </w:r>
      <w:r w:rsidRPr="008B4EED">
        <w:rPr>
          <w:u w:val="single"/>
        </w:rPr>
        <w:t>1629003939</w:t>
      </w:r>
      <w:r w:rsidRPr="008B4EED">
        <w:rPr>
          <w:rFonts w:eastAsia="Lucida Sans Unicode"/>
          <w:kern w:val="2"/>
          <w:u w:val="single"/>
        </w:rPr>
        <w:t xml:space="preserve">,  КПП </w:t>
      </w:r>
      <w:r w:rsidRPr="008B4EED">
        <w:rPr>
          <w:u w:val="single"/>
        </w:rPr>
        <w:t>162901001</w:t>
      </w:r>
      <w:r w:rsidRPr="008B4EED">
        <w:rPr>
          <w:rFonts w:eastAsia="Lucida Sans Unicode"/>
          <w:kern w:val="2"/>
          <w:u w:val="single"/>
        </w:rPr>
        <w:t xml:space="preserve">, ОГРН </w:t>
      </w:r>
      <w:r w:rsidRPr="008B4EED">
        <w:rPr>
          <w:u w:val="single"/>
        </w:rPr>
        <w:t>1061687005160</w:t>
      </w:r>
      <w:r w:rsidRPr="008B4EED">
        <w:rPr>
          <w:rFonts w:eastAsia="Lucida Sans Unicode"/>
          <w:kern w:val="2"/>
          <w:u w:val="single"/>
        </w:rPr>
        <w:t xml:space="preserve">, ОКАТО </w:t>
      </w:r>
      <w:r w:rsidRPr="008B4EED">
        <w:rPr>
          <w:u w:val="single"/>
        </w:rPr>
        <w:t>92242816000</w:t>
      </w:r>
      <w:r>
        <w:rPr>
          <w:u w:val="single"/>
        </w:rPr>
        <w:t>________</w:t>
      </w:r>
    </w:p>
    <w:p w:rsidR="0026402F" w:rsidRPr="00CD1787" w:rsidRDefault="0026402F" w:rsidP="0026402F">
      <w:pPr>
        <w:rPr>
          <w:i/>
          <w:u w:val="single"/>
        </w:rPr>
      </w:pPr>
      <w:r>
        <w:rPr>
          <w:rFonts w:eastAsia="Lucida Sans Unicode"/>
          <w:i/>
          <w:kern w:val="2"/>
        </w:rPr>
        <w:t xml:space="preserve">с. </w:t>
      </w:r>
      <w:proofErr w:type="gramStart"/>
      <w:r>
        <w:rPr>
          <w:rFonts w:eastAsia="Lucida Sans Unicode"/>
          <w:i/>
          <w:kern w:val="2"/>
        </w:rPr>
        <w:t>Большой</w:t>
      </w:r>
      <w:proofErr w:type="gramEnd"/>
      <w:r>
        <w:rPr>
          <w:rFonts w:eastAsia="Lucida Sans Unicode"/>
          <w:i/>
          <w:kern w:val="2"/>
        </w:rPr>
        <w:t xml:space="preserve"> </w:t>
      </w:r>
      <w:proofErr w:type="spellStart"/>
      <w:r>
        <w:rPr>
          <w:rFonts w:eastAsia="Lucida Sans Unicode"/>
          <w:i/>
          <w:kern w:val="2"/>
        </w:rPr>
        <w:t>Чекмак</w:t>
      </w:r>
      <w:proofErr w:type="spellEnd"/>
      <w:r>
        <w:rPr>
          <w:rFonts w:eastAsia="Lucida Sans Unicode"/>
          <w:i/>
          <w:kern w:val="2"/>
        </w:rPr>
        <w:t xml:space="preserve">                                                                                      </w:t>
      </w:r>
      <w:r w:rsidRPr="00CD1787">
        <w:rPr>
          <w:rFonts w:eastAsia="Lucida Sans Unicode"/>
          <w:i/>
          <w:kern w:val="2"/>
          <w:u w:val="single"/>
        </w:rPr>
        <w:t>«</w:t>
      </w:r>
      <w:r w:rsidR="00AD3B60" w:rsidRPr="00CD1787">
        <w:rPr>
          <w:rFonts w:eastAsia="Lucida Sans Unicode"/>
          <w:i/>
          <w:kern w:val="2"/>
          <w:u w:val="single"/>
        </w:rPr>
        <w:t>24</w:t>
      </w:r>
      <w:r w:rsidRPr="00CD1787">
        <w:rPr>
          <w:rFonts w:eastAsia="Lucida Sans Unicode"/>
          <w:i/>
          <w:kern w:val="2"/>
          <w:u w:val="single"/>
        </w:rPr>
        <w:t xml:space="preserve">»  </w:t>
      </w:r>
      <w:r w:rsidR="00AD3B60" w:rsidRPr="00CD1787">
        <w:rPr>
          <w:rFonts w:eastAsia="Lucida Sans Unicode"/>
          <w:i/>
          <w:kern w:val="2"/>
          <w:u w:val="single"/>
        </w:rPr>
        <w:t>января</w:t>
      </w:r>
      <w:r w:rsidR="00CD1787" w:rsidRPr="00CD1787">
        <w:rPr>
          <w:rFonts w:eastAsia="Lucida Sans Unicode"/>
          <w:i/>
          <w:kern w:val="2"/>
          <w:u w:val="single"/>
        </w:rPr>
        <w:t xml:space="preserve">  </w:t>
      </w:r>
      <w:r w:rsidRPr="00CD1787">
        <w:rPr>
          <w:rFonts w:eastAsia="Lucida Sans Unicode"/>
          <w:i/>
          <w:kern w:val="2"/>
          <w:u w:val="single"/>
        </w:rPr>
        <w:t>20</w:t>
      </w:r>
      <w:r w:rsidR="00FB5B0F" w:rsidRPr="00CD1787">
        <w:rPr>
          <w:rFonts w:eastAsia="Lucida Sans Unicode"/>
          <w:i/>
          <w:kern w:val="2"/>
          <w:u w:val="single"/>
        </w:rPr>
        <w:t>2</w:t>
      </w:r>
      <w:r w:rsidR="00AD3B60" w:rsidRPr="00CD1787">
        <w:rPr>
          <w:rFonts w:eastAsia="Lucida Sans Unicode"/>
          <w:i/>
          <w:kern w:val="2"/>
          <w:u w:val="single"/>
        </w:rPr>
        <w:t>2</w:t>
      </w:r>
      <w:r w:rsidRPr="00CD1787">
        <w:rPr>
          <w:rFonts w:eastAsia="Lucida Sans Unicode"/>
          <w:i/>
          <w:kern w:val="2"/>
          <w:u w:val="single"/>
        </w:rPr>
        <w:t xml:space="preserve">г.        </w:t>
      </w:r>
    </w:p>
    <w:p w:rsidR="0026402F" w:rsidRPr="00F4162D" w:rsidRDefault="0026402F" w:rsidP="0026402F">
      <w:pPr>
        <w:autoSpaceDE w:val="0"/>
        <w:autoSpaceDN w:val="0"/>
        <w:adjustRightInd w:val="0"/>
        <w:jc w:val="center"/>
        <w:outlineLvl w:val="1"/>
      </w:pPr>
      <w:r>
        <w:t xml:space="preserve">   </w:t>
      </w:r>
    </w:p>
    <w:p w:rsidR="0026402F" w:rsidRDefault="0026402F" w:rsidP="0026402F">
      <w:pPr>
        <w:rPr>
          <w:b/>
          <w:sz w:val="28"/>
          <w:szCs w:val="28"/>
        </w:rPr>
      </w:pPr>
    </w:p>
    <w:p w:rsidR="0026402F" w:rsidRPr="00320A99" w:rsidRDefault="0026402F" w:rsidP="0026402F">
      <w:pPr>
        <w:jc w:val="center"/>
        <w:rPr>
          <w:b/>
          <w:sz w:val="28"/>
          <w:szCs w:val="28"/>
          <w:lang w:val="tt-RU"/>
        </w:rPr>
      </w:pPr>
      <w:r w:rsidRPr="00427305">
        <w:rPr>
          <w:b/>
          <w:sz w:val="28"/>
          <w:szCs w:val="28"/>
        </w:rPr>
        <w:t xml:space="preserve">ПОСТАНОВЛЕНИЕ № </w:t>
      </w:r>
      <w:r w:rsidR="0087758F">
        <w:rPr>
          <w:b/>
          <w:sz w:val="28"/>
          <w:szCs w:val="28"/>
        </w:rPr>
        <w:t>2</w:t>
      </w:r>
    </w:p>
    <w:p w:rsidR="0026402F" w:rsidRPr="0026402F" w:rsidRDefault="0026402F" w:rsidP="0026402F"/>
    <w:p w:rsidR="00AD3B60" w:rsidRDefault="00AD3B60" w:rsidP="00AD3B60">
      <w:pPr>
        <w:jc w:val="center"/>
        <w:rPr>
          <w:b/>
          <w:bCs/>
          <w:color w:val="000000"/>
          <w:sz w:val="28"/>
          <w:szCs w:val="28"/>
        </w:rPr>
      </w:pPr>
      <w:r w:rsidRPr="00AD3B60">
        <w:rPr>
          <w:b/>
          <w:bCs/>
          <w:color w:val="000000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контроля в сфере благоустройства на территории </w:t>
      </w:r>
      <w:proofErr w:type="spellStart"/>
      <w:r>
        <w:rPr>
          <w:b/>
          <w:bCs/>
          <w:color w:val="000000"/>
          <w:sz w:val="28"/>
          <w:szCs w:val="28"/>
        </w:rPr>
        <w:t>Большечекмакского</w:t>
      </w:r>
      <w:proofErr w:type="spellEnd"/>
      <w:r w:rsidRPr="00AD3B60">
        <w:rPr>
          <w:b/>
          <w:bCs/>
          <w:color w:val="000000"/>
          <w:sz w:val="28"/>
          <w:szCs w:val="28"/>
        </w:rPr>
        <w:t xml:space="preserve"> сельского поселения Муслюмовского муниципального района</w:t>
      </w:r>
    </w:p>
    <w:p w:rsidR="00AD3B60" w:rsidRPr="00AD3B60" w:rsidRDefault="00AD3B60" w:rsidP="00AD3B6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D3B60">
        <w:rPr>
          <w:b/>
          <w:bCs/>
          <w:color w:val="000000"/>
          <w:sz w:val="28"/>
          <w:szCs w:val="28"/>
        </w:rPr>
        <w:t xml:space="preserve"> Республики Татарстан</w:t>
      </w:r>
    </w:p>
    <w:p w:rsidR="00AD3B60" w:rsidRPr="00AD3B60" w:rsidRDefault="00AD3B60" w:rsidP="00AD3B6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D3B60">
        <w:rPr>
          <w:rFonts w:ascii="Arial" w:hAnsi="Arial" w:cs="Arial"/>
          <w:color w:val="000000"/>
          <w:sz w:val="20"/>
          <w:szCs w:val="20"/>
        </w:rPr>
        <w:t> </w:t>
      </w:r>
    </w:p>
    <w:p w:rsidR="00AD3B60" w:rsidRPr="00AD3B60" w:rsidRDefault="00AD3B60" w:rsidP="00AD3B60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AD3B60">
        <w:rPr>
          <w:color w:val="000000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  248-ФЗ «О государственном контроле (надзоре) и муниципальном контроле в Российской Федерации», Федеральным законом от 31.07.2020 № 247-ФЗ  «Об обязательных требованиях в Российской Федерации»,  Постановлением Правительства Российской Федерации от 13.02.2017г. № 177  «Об утверждении требований  к разработке и утверждению проверочных</w:t>
      </w:r>
      <w:proofErr w:type="gramEnd"/>
      <w:r w:rsidRPr="00AD3B60">
        <w:rPr>
          <w:color w:val="000000"/>
          <w:sz w:val="28"/>
          <w:szCs w:val="28"/>
        </w:rPr>
        <w:t xml:space="preserve"> листов (списков контрольных вопросов)»,  Исполнительный комитет </w:t>
      </w:r>
      <w:proofErr w:type="spellStart"/>
      <w:r>
        <w:rPr>
          <w:color w:val="000000"/>
          <w:sz w:val="28"/>
          <w:szCs w:val="28"/>
        </w:rPr>
        <w:t>Большечекмакского</w:t>
      </w:r>
      <w:proofErr w:type="spellEnd"/>
      <w:r w:rsidRPr="00AD3B60">
        <w:rPr>
          <w:color w:val="000000"/>
          <w:sz w:val="28"/>
          <w:szCs w:val="28"/>
        </w:rPr>
        <w:t xml:space="preserve"> сельского поселения Муслюмовского муниципального района Республики Татарстан </w:t>
      </w:r>
      <w:r w:rsidRPr="00AD3B60">
        <w:rPr>
          <w:b/>
          <w:color w:val="000000"/>
          <w:sz w:val="28"/>
          <w:szCs w:val="28"/>
        </w:rPr>
        <w:t>ПОСТАНОВЛЯЕТ:</w:t>
      </w:r>
    </w:p>
    <w:p w:rsidR="00AD3B60" w:rsidRPr="00AD3B60" w:rsidRDefault="00AD3B60" w:rsidP="00AD3B60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AD3B60">
        <w:rPr>
          <w:color w:val="000000"/>
          <w:sz w:val="28"/>
          <w:szCs w:val="28"/>
        </w:rPr>
        <w:t xml:space="preserve">1. Утвердить формы проверочных листов (списков контрольных вопросов) при проведении муниципального контроля в сфере благоустройства на территории </w:t>
      </w:r>
      <w:proofErr w:type="spellStart"/>
      <w:r>
        <w:rPr>
          <w:color w:val="000000"/>
          <w:sz w:val="28"/>
          <w:szCs w:val="28"/>
        </w:rPr>
        <w:t>Большечекмакского</w:t>
      </w:r>
      <w:proofErr w:type="spellEnd"/>
      <w:r w:rsidRPr="00AD3B60">
        <w:rPr>
          <w:color w:val="000000"/>
          <w:sz w:val="28"/>
          <w:szCs w:val="28"/>
        </w:rPr>
        <w:t xml:space="preserve"> сельского поселения Муслюмовского муниципального района Республики Татарстан согласно приложению.</w:t>
      </w:r>
    </w:p>
    <w:p w:rsidR="00AD3B60" w:rsidRPr="00AD3B60" w:rsidRDefault="00AD3B60" w:rsidP="00AD3B60">
      <w:pPr>
        <w:widowControl w:val="0"/>
        <w:numPr>
          <w:ilvl w:val="0"/>
          <w:numId w:val="4"/>
        </w:numPr>
        <w:spacing w:after="160" w:line="259" w:lineRule="auto"/>
        <w:ind w:left="0" w:firstLine="851"/>
        <w:contextualSpacing/>
        <w:jc w:val="both"/>
        <w:rPr>
          <w:rFonts w:eastAsia="Microsoft Sans Serif" w:cs="Microsoft Sans Serif"/>
          <w:color w:val="000000"/>
          <w:sz w:val="28"/>
          <w:szCs w:val="28"/>
          <w:lang w:bidi="ru-RU"/>
        </w:rPr>
      </w:pPr>
      <w:proofErr w:type="gramStart"/>
      <w:r w:rsidRPr="00AD3B60">
        <w:rPr>
          <w:rFonts w:eastAsia="Microsoft Sans Serif" w:cs="Microsoft Sans Serif"/>
          <w:color w:val="000000"/>
          <w:sz w:val="28"/>
          <w:szCs w:val="28"/>
          <w:lang w:bidi="ru-RU"/>
        </w:rPr>
        <w:t>Разместить</w:t>
      </w:r>
      <w:proofErr w:type="gramEnd"/>
      <w:r w:rsidRPr="00AD3B60">
        <w:rPr>
          <w:rFonts w:eastAsia="Microsoft Sans Serif" w:cs="Microsoft Sans Serif"/>
          <w:color w:val="000000"/>
          <w:sz w:val="28"/>
          <w:szCs w:val="28"/>
          <w:lang w:bidi="ru-RU"/>
        </w:rPr>
        <w:t xml:space="preserve"> данное постановление на официальном сайте сельского поселения.</w:t>
      </w:r>
    </w:p>
    <w:p w:rsidR="00AD3B60" w:rsidRPr="00AD3B60" w:rsidRDefault="00AD3B60" w:rsidP="00AD3B60">
      <w:pPr>
        <w:widowControl w:val="0"/>
        <w:numPr>
          <w:ilvl w:val="0"/>
          <w:numId w:val="4"/>
        </w:numPr>
        <w:spacing w:after="160" w:line="259" w:lineRule="auto"/>
        <w:ind w:left="0" w:firstLine="851"/>
        <w:contextualSpacing/>
        <w:jc w:val="both"/>
        <w:rPr>
          <w:rFonts w:eastAsia="Microsoft Sans Serif" w:cs="Microsoft Sans Serif"/>
          <w:color w:val="000000"/>
          <w:sz w:val="28"/>
          <w:szCs w:val="28"/>
          <w:lang w:bidi="ru-RU"/>
        </w:rPr>
      </w:pPr>
      <w:proofErr w:type="gramStart"/>
      <w:r w:rsidRPr="00AD3B60">
        <w:rPr>
          <w:rFonts w:eastAsia="Microsoft Sans Serif" w:cs="Microsoft Sans Serif"/>
          <w:color w:val="000000"/>
          <w:sz w:val="28"/>
          <w:szCs w:val="28"/>
          <w:lang w:bidi="ru-RU"/>
        </w:rPr>
        <w:t>Контроль за</w:t>
      </w:r>
      <w:proofErr w:type="gramEnd"/>
      <w:r w:rsidRPr="00AD3B60">
        <w:rPr>
          <w:rFonts w:eastAsia="Microsoft Sans Serif" w:cs="Microsoft Sans Serif"/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AD3B60" w:rsidRPr="00AD3B60" w:rsidRDefault="00AD3B60" w:rsidP="00AD3B60">
      <w:pPr>
        <w:widowControl w:val="0"/>
        <w:ind w:left="851"/>
        <w:contextualSpacing/>
        <w:jc w:val="both"/>
        <w:rPr>
          <w:rFonts w:eastAsia="Microsoft Sans Serif" w:cs="Microsoft Sans Serif"/>
          <w:color w:val="000000"/>
          <w:sz w:val="28"/>
          <w:szCs w:val="28"/>
          <w:lang w:bidi="ru-RU"/>
        </w:rPr>
      </w:pPr>
    </w:p>
    <w:p w:rsidR="00A825F7" w:rsidRPr="001C6F6F" w:rsidRDefault="00A825F7" w:rsidP="001C6F6F">
      <w:pPr>
        <w:ind w:firstLine="708"/>
        <w:jc w:val="both"/>
        <w:rPr>
          <w:rFonts w:eastAsia="Microsoft Sans Serif" w:cs="Microsoft Sans Serif"/>
          <w:color w:val="000000"/>
          <w:sz w:val="27"/>
          <w:szCs w:val="27"/>
          <w:lang w:bidi="ru-RU"/>
        </w:rPr>
      </w:pPr>
    </w:p>
    <w:p w:rsidR="0026402F" w:rsidRPr="008B4EED" w:rsidRDefault="0026402F" w:rsidP="0026402F">
      <w:pPr>
        <w:rPr>
          <w:b/>
          <w:sz w:val="28"/>
          <w:szCs w:val="28"/>
        </w:rPr>
      </w:pPr>
      <w:r w:rsidRPr="008B4EED">
        <w:rPr>
          <w:b/>
          <w:sz w:val="28"/>
          <w:szCs w:val="28"/>
        </w:rPr>
        <w:t xml:space="preserve">Руководитель исполнительного комитета </w:t>
      </w:r>
    </w:p>
    <w:p w:rsidR="0026402F" w:rsidRPr="008B4EED" w:rsidRDefault="0026402F" w:rsidP="0026402F">
      <w:pPr>
        <w:rPr>
          <w:b/>
          <w:sz w:val="28"/>
          <w:szCs w:val="28"/>
        </w:rPr>
      </w:pPr>
      <w:proofErr w:type="spellStart"/>
      <w:r w:rsidRPr="008B4EED">
        <w:rPr>
          <w:b/>
          <w:sz w:val="28"/>
          <w:szCs w:val="28"/>
        </w:rPr>
        <w:t>Большечекмакского</w:t>
      </w:r>
      <w:proofErr w:type="spellEnd"/>
      <w:r w:rsidRPr="008B4EED">
        <w:rPr>
          <w:b/>
          <w:sz w:val="28"/>
          <w:szCs w:val="28"/>
        </w:rPr>
        <w:t xml:space="preserve"> сельского поселения </w:t>
      </w:r>
    </w:p>
    <w:p w:rsidR="0026402F" w:rsidRPr="008B4EED" w:rsidRDefault="0026402F" w:rsidP="0026402F">
      <w:pPr>
        <w:contextualSpacing/>
        <w:rPr>
          <w:rFonts w:eastAsiaTheme="minorHAnsi"/>
          <w:b/>
          <w:sz w:val="28"/>
          <w:szCs w:val="28"/>
          <w:lang w:eastAsia="en-US"/>
        </w:rPr>
      </w:pPr>
      <w:r w:rsidRPr="008B4EED">
        <w:rPr>
          <w:rFonts w:eastAsiaTheme="minorHAnsi"/>
          <w:b/>
          <w:sz w:val="28"/>
          <w:szCs w:val="28"/>
          <w:lang w:eastAsia="en-US"/>
        </w:rPr>
        <w:t xml:space="preserve">Муслюмовского муниципального района </w:t>
      </w:r>
    </w:p>
    <w:p w:rsidR="0026402F" w:rsidRPr="008B4EED" w:rsidRDefault="0026402F" w:rsidP="0026402F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8B4EED">
        <w:rPr>
          <w:rFonts w:eastAsiaTheme="minorHAnsi"/>
          <w:b/>
          <w:sz w:val="28"/>
          <w:szCs w:val="28"/>
          <w:lang w:eastAsia="en-US"/>
        </w:rPr>
        <w:t xml:space="preserve">Республики Татарстан                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 </w:t>
      </w:r>
      <w:r w:rsidRPr="008B4EED">
        <w:rPr>
          <w:rFonts w:eastAsiaTheme="minorHAnsi"/>
          <w:b/>
          <w:sz w:val="28"/>
          <w:szCs w:val="28"/>
          <w:lang w:eastAsia="en-US"/>
        </w:rPr>
        <w:t xml:space="preserve">     </w:t>
      </w:r>
      <w:proofErr w:type="spellStart"/>
      <w:r w:rsidRPr="008B4EED">
        <w:rPr>
          <w:b/>
          <w:sz w:val="28"/>
          <w:szCs w:val="28"/>
        </w:rPr>
        <w:t>Габидуллин</w:t>
      </w:r>
      <w:proofErr w:type="spellEnd"/>
      <w:r w:rsidRPr="008B4EED">
        <w:rPr>
          <w:b/>
          <w:sz w:val="28"/>
          <w:szCs w:val="28"/>
        </w:rPr>
        <w:t xml:space="preserve"> И.М.</w:t>
      </w:r>
    </w:p>
    <w:p w:rsidR="00CD1787" w:rsidRDefault="00CD1787" w:rsidP="00CD1787">
      <w:pPr>
        <w:ind w:left="4248" w:firstLine="708"/>
        <w:rPr>
          <w:sz w:val="28"/>
          <w:szCs w:val="28"/>
        </w:rPr>
      </w:pPr>
    </w:p>
    <w:p w:rsidR="00AD3B60" w:rsidRPr="00AD3B60" w:rsidRDefault="00AD3B60" w:rsidP="00CD1787">
      <w:pPr>
        <w:ind w:left="4248" w:firstLine="708"/>
        <w:rPr>
          <w:bCs/>
          <w:color w:val="000000"/>
          <w:sz w:val="22"/>
          <w:szCs w:val="22"/>
        </w:rPr>
      </w:pPr>
      <w:r w:rsidRPr="00AD3B60">
        <w:rPr>
          <w:bCs/>
          <w:color w:val="000000"/>
          <w:sz w:val="22"/>
          <w:szCs w:val="22"/>
        </w:rPr>
        <w:t>Приложение к постановлению</w:t>
      </w:r>
    </w:p>
    <w:p w:rsidR="00AD3B60" w:rsidRPr="00AD3B60" w:rsidRDefault="00AD3B60" w:rsidP="00AD3B60">
      <w:pPr>
        <w:rPr>
          <w:bCs/>
          <w:color w:val="000000"/>
          <w:sz w:val="22"/>
          <w:szCs w:val="22"/>
        </w:rPr>
      </w:pPr>
      <w:r w:rsidRPr="00AD3B60">
        <w:rPr>
          <w:bCs/>
          <w:color w:val="000000"/>
          <w:sz w:val="22"/>
          <w:szCs w:val="22"/>
        </w:rPr>
        <w:t xml:space="preserve">                                                                                     Исполнительного комитета </w:t>
      </w:r>
    </w:p>
    <w:p w:rsidR="00AD3B60" w:rsidRPr="00AD3B60" w:rsidRDefault="00AD3B60" w:rsidP="00AD3B60">
      <w:pPr>
        <w:rPr>
          <w:bCs/>
          <w:color w:val="000000"/>
          <w:sz w:val="22"/>
          <w:szCs w:val="22"/>
        </w:rPr>
      </w:pPr>
      <w:r w:rsidRPr="00AD3B60">
        <w:rPr>
          <w:bCs/>
          <w:color w:val="000000"/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AD3B60">
        <w:rPr>
          <w:bCs/>
          <w:color w:val="000000"/>
          <w:sz w:val="22"/>
          <w:szCs w:val="22"/>
        </w:rPr>
        <w:t>Большечекмакского</w:t>
      </w:r>
      <w:proofErr w:type="spellEnd"/>
      <w:r w:rsidRPr="00AD3B60">
        <w:rPr>
          <w:bCs/>
          <w:color w:val="000000"/>
          <w:sz w:val="22"/>
          <w:szCs w:val="22"/>
        </w:rPr>
        <w:t xml:space="preserve"> сельского поселения</w:t>
      </w:r>
    </w:p>
    <w:p w:rsidR="00AD3B60" w:rsidRPr="00AD3B60" w:rsidRDefault="00AD3B60" w:rsidP="00AD3B60">
      <w:pPr>
        <w:rPr>
          <w:bCs/>
          <w:color w:val="000000"/>
          <w:sz w:val="22"/>
          <w:szCs w:val="22"/>
        </w:rPr>
      </w:pPr>
      <w:r w:rsidRPr="00AD3B60">
        <w:rPr>
          <w:bCs/>
          <w:color w:val="000000"/>
          <w:sz w:val="22"/>
          <w:szCs w:val="22"/>
        </w:rPr>
        <w:t xml:space="preserve">                                                                                     Муслюмовского муниципального района</w:t>
      </w:r>
    </w:p>
    <w:p w:rsidR="00AD3B60" w:rsidRPr="00AD3B60" w:rsidRDefault="00AD3B60" w:rsidP="00AD3B60">
      <w:pPr>
        <w:rPr>
          <w:bCs/>
          <w:color w:val="000000"/>
          <w:sz w:val="22"/>
          <w:szCs w:val="22"/>
        </w:rPr>
      </w:pPr>
      <w:r w:rsidRPr="00AD3B60">
        <w:rPr>
          <w:bCs/>
          <w:color w:val="000000"/>
          <w:sz w:val="22"/>
          <w:szCs w:val="22"/>
        </w:rPr>
        <w:t xml:space="preserve">                                                                                     Республики Татарстан</w:t>
      </w:r>
    </w:p>
    <w:p w:rsidR="00AD3B60" w:rsidRPr="00AD3B60" w:rsidRDefault="00AD3B60" w:rsidP="00AD3B60">
      <w:pPr>
        <w:rPr>
          <w:bCs/>
          <w:color w:val="000000"/>
          <w:sz w:val="22"/>
          <w:szCs w:val="22"/>
        </w:rPr>
      </w:pPr>
      <w:r w:rsidRPr="00AD3B60">
        <w:rPr>
          <w:bCs/>
          <w:color w:val="000000"/>
          <w:sz w:val="22"/>
          <w:szCs w:val="22"/>
        </w:rPr>
        <w:t xml:space="preserve">                                                                                     от 24.01.2022 г.  №2</w:t>
      </w:r>
    </w:p>
    <w:p w:rsidR="00AD3B60" w:rsidRPr="00AD3B60" w:rsidRDefault="00AD3B60" w:rsidP="00AD3B60">
      <w:pPr>
        <w:ind w:firstLine="5670"/>
        <w:rPr>
          <w:bCs/>
          <w:color w:val="000000"/>
        </w:rPr>
      </w:pPr>
    </w:p>
    <w:p w:rsidR="00AD3B60" w:rsidRPr="00AD3B60" w:rsidRDefault="00AD3B60" w:rsidP="00AD3B60">
      <w:pPr>
        <w:ind w:firstLine="5670"/>
        <w:rPr>
          <w:bCs/>
          <w:color w:val="000000"/>
        </w:rPr>
      </w:pPr>
    </w:p>
    <w:p w:rsidR="00AD3B60" w:rsidRPr="00AD3B60" w:rsidRDefault="00AD3B60" w:rsidP="00AD3B60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AD3B60">
        <w:rPr>
          <w:b/>
          <w:bCs/>
          <w:color w:val="000000"/>
          <w:sz w:val="28"/>
          <w:szCs w:val="28"/>
        </w:rPr>
        <w:t>Проверочный лист</w:t>
      </w:r>
    </w:p>
    <w:p w:rsidR="00AD3B60" w:rsidRPr="00AD3B60" w:rsidRDefault="00AD3B60" w:rsidP="00AD3B60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AD3B60">
        <w:rPr>
          <w:b/>
          <w:bCs/>
          <w:color w:val="000000"/>
          <w:sz w:val="28"/>
          <w:szCs w:val="28"/>
        </w:rPr>
        <w:t xml:space="preserve">(список контрольных вопросов) при проведении муниципального контроля в сфере благоустройства на территории </w:t>
      </w:r>
      <w:proofErr w:type="spellStart"/>
      <w:r w:rsidRPr="00AD3B60">
        <w:rPr>
          <w:b/>
          <w:color w:val="000000"/>
          <w:sz w:val="28"/>
          <w:szCs w:val="28"/>
        </w:rPr>
        <w:t>Большечекмакского</w:t>
      </w:r>
      <w:proofErr w:type="spellEnd"/>
      <w:r w:rsidRPr="00AD3B60">
        <w:rPr>
          <w:b/>
          <w:bCs/>
          <w:color w:val="000000"/>
          <w:sz w:val="28"/>
          <w:szCs w:val="28"/>
        </w:rPr>
        <w:t xml:space="preserve"> сельского поселения Муслюмовского муниципального района Республики Татарстан</w:t>
      </w:r>
    </w:p>
    <w:p w:rsidR="00AD3B60" w:rsidRPr="00AD3B60" w:rsidRDefault="00AD3B60" w:rsidP="00AD3B6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D3B60">
        <w:rPr>
          <w:rFonts w:ascii="Arial" w:hAnsi="Arial" w:cs="Arial"/>
          <w:color w:val="000000"/>
          <w:sz w:val="20"/>
          <w:szCs w:val="20"/>
        </w:rPr>
        <w:t> </w:t>
      </w:r>
    </w:p>
    <w:p w:rsidR="00AD3B60" w:rsidRPr="00AD3B60" w:rsidRDefault="00AD3B60" w:rsidP="00AD3B60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AD3B60">
        <w:rPr>
          <w:color w:val="000000"/>
          <w:sz w:val="28"/>
          <w:szCs w:val="28"/>
        </w:rPr>
        <w:t xml:space="preserve">1. Наименование органа муниципального контроля: Исполнительный комитет </w:t>
      </w:r>
      <w:proofErr w:type="spellStart"/>
      <w:r>
        <w:rPr>
          <w:color w:val="000000"/>
          <w:sz w:val="28"/>
          <w:szCs w:val="28"/>
        </w:rPr>
        <w:t>Большечекмакского</w:t>
      </w:r>
      <w:proofErr w:type="spellEnd"/>
      <w:r w:rsidRPr="00AD3B60">
        <w:rPr>
          <w:color w:val="000000"/>
          <w:sz w:val="28"/>
          <w:szCs w:val="28"/>
        </w:rPr>
        <w:t xml:space="preserve"> сельского поселения Муслюмовского муниципального района Республики Татарстан.</w:t>
      </w:r>
    </w:p>
    <w:p w:rsidR="00AD3B60" w:rsidRPr="00AD3B60" w:rsidRDefault="00AD3B60" w:rsidP="00AD3B60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AD3B60">
        <w:rPr>
          <w:color w:val="000000"/>
          <w:sz w:val="28"/>
          <w:szCs w:val="28"/>
        </w:rPr>
        <w:t xml:space="preserve">2. Проверочный лист утвержден решением Совета </w:t>
      </w:r>
      <w:proofErr w:type="spellStart"/>
      <w:r>
        <w:rPr>
          <w:color w:val="000000"/>
          <w:sz w:val="28"/>
          <w:szCs w:val="28"/>
        </w:rPr>
        <w:t>Большечекмакского</w:t>
      </w:r>
      <w:proofErr w:type="spellEnd"/>
      <w:r w:rsidRPr="00AD3B60">
        <w:rPr>
          <w:color w:val="000000"/>
          <w:sz w:val="28"/>
          <w:szCs w:val="28"/>
        </w:rPr>
        <w:t xml:space="preserve"> сельского поселения Муслюмовского муниципального района Республики Татарстан от </w:t>
      </w:r>
      <w:r>
        <w:rPr>
          <w:color w:val="000000"/>
          <w:sz w:val="28"/>
          <w:szCs w:val="28"/>
        </w:rPr>
        <w:t>24.01</w:t>
      </w:r>
      <w:r w:rsidRPr="00AD3B60">
        <w:rPr>
          <w:color w:val="000000"/>
          <w:sz w:val="28"/>
          <w:szCs w:val="28"/>
        </w:rPr>
        <w:t>.2022 г. №</w:t>
      </w:r>
      <w:bookmarkStart w:id="0" w:name="_GoBack"/>
      <w:r w:rsidRPr="00CD1787">
        <w:rPr>
          <w:color w:val="000000" w:themeColor="text1"/>
          <w:sz w:val="28"/>
          <w:szCs w:val="28"/>
        </w:rPr>
        <w:t>3</w:t>
      </w:r>
      <w:r w:rsidR="00CD1787" w:rsidRPr="00CD1787">
        <w:rPr>
          <w:color w:val="000000" w:themeColor="text1"/>
          <w:sz w:val="28"/>
          <w:szCs w:val="28"/>
        </w:rPr>
        <w:t>4</w:t>
      </w:r>
      <w:r w:rsidRPr="00CD1787">
        <w:rPr>
          <w:color w:val="000000" w:themeColor="text1"/>
          <w:sz w:val="28"/>
          <w:szCs w:val="28"/>
        </w:rPr>
        <w:t>.</w:t>
      </w:r>
      <w:bookmarkEnd w:id="0"/>
    </w:p>
    <w:p w:rsidR="00AD3B60" w:rsidRPr="00AD3B60" w:rsidRDefault="00AD3B60" w:rsidP="00AD3B60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AD3B60">
        <w:rPr>
          <w:color w:val="000000"/>
          <w:sz w:val="28"/>
          <w:szCs w:val="28"/>
        </w:rPr>
        <w:t xml:space="preserve">3. Распоряжение о проведении проверки </w:t>
      </w:r>
      <w:proofErr w:type="gramStart"/>
      <w:r w:rsidRPr="00AD3B60">
        <w:rPr>
          <w:color w:val="000000"/>
          <w:sz w:val="28"/>
          <w:szCs w:val="28"/>
        </w:rPr>
        <w:t>от</w:t>
      </w:r>
      <w:proofErr w:type="gramEnd"/>
      <w:r w:rsidRPr="00AD3B60">
        <w:rPr>
          <w:color w:val="000000"/>
          <w:sz w:val="28"/>
          <w:szCs w:val="28"/>
        </w:rPr>
        <w:t xml:space="preserve"> _____________ № __________.</w:t>
      </w:r>
    </w:p>
    <w:p w:rsidR="00AD3B60" w:rsidRPr="00AD3B60" w:rsidRDefault="00AD3B60" w:rsidP="00AD3B60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AD3B60">
        <w:rPr>
          <w:color w:val="000000"/>
          <w:sz w:val="28"/>
          <w:szCs w:val="28"/>
        </w:rPr>
        <w:t>4. Учетный  номер  проверки и дата присвоения учетного номера проверки в едином реестре проверок</w:t>
      </w:r>
      <w:proofErr w:type="gramStart"/>
      <w:r w:rsidRPr="00AD3B60">
        <w:rPr>
          <w:color w:val="000000"/>
          <w:sz w:val="28"/>
          <w:szCs w:val="28"/>
        </w:rPr>
        <w:t> :</w:t>
      </w:r>
      <w:proofErr w:type="gramEnd"/>
      <w:r w:rsidRPr="00AD3B60">
        <w:rPr>
          <w:color w:val="000000"/>
          <w:sz w:val="28"/>
          <w:szCs w:val="28"/>
        </w:rPr>
        <w:t xml:space="preserve"> _________________________.</w:t>
      </w:r>
    </w:p>
    <w:p w:rsidR="00AD3B60" w:rsidRPr="00AD3B60" w:rsidRDefault="00AD3B60" w:rsidP="00AD3B60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AD3B60">
        <w:rPr>
          <w:color w:val="000000"/>
          <w:sz w:val="28"/>
          <w:szCs w:val="28"/>
        </w:rPr>
        <w:t>5. Место проведения проверки с заполнением проверочного листа и (или) указание на используемые юридическим лицом производственные объекты: _______________________________________________.</w:t>
      </w:r>
    </w:p>
    <w:p w:rsidR="00AD3B60" w:rsidRPr="00AD3B60" w:rsidRDefault="00AD3B60" w:rsidP="00AD3B60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AD3B60">
        <w:rPr>
          <w:color w:val="000000"/>
          <w:sz w:val="28"/>
          <w:szCs w:val="28"/>
        </w:rPr>
        <w:t xml:space="preserve">6. </w:t>
      </w:r>
      <w:proofErr w:type="gramStart"/>
      <w:r w:rsidRPr="00AD3B60">
        <w:rPr>
          <w:color w:val="000000"/>
          <w:sz w:val="28"/>
          <w:szCs w:val="28"/>
        </w:rPr>
        <w:t>Наименование юридического лица, фамилия, имя, отчество (последнее - при наличии) индивидуального предпринимателя, ИНН: _________________________.</w:t>
      </w:r>
      <w:proofErr w:type="gramEnd"/>
    </w:p>
    <w:p w:rsidR="00AD3B60" w:rsidRPr="00AD3B60" w:rsidRDefault="00AD3B60" w:rsidP="00AD3B60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AD3B60">
        <w:rPr>
          <w:color w:val="000000"/>
          <w:sz w:val="28"/>
          <w:szCs w:val="28"/>
        </w:rPr>
        <w:t>7. Должност</w:t>
      </w:r>
      <w:proofErr w:type="gramStart"/>
      <w:r w:rsidRPr="00AD3B60">
        <w:rPr>
          <w:color w:val="000000"/>
          <w:sz w:val="28"/>
          <w:szCs w:val="28"/>
        </w:rPr>
        <w:t>ь(</w:t>
      </w:r>
      <w:proofErr w:type="gramEnd"/>
      <w:r w:rsidRPr="00AD3B60">
        <w:rPr>
          <w:color w:val="000000"/>
          <w:sz w:val="28"/>
          <w:szCs w:val="28"/>
        </w:rPr>
        <w:t>и), фамилия, имя, отчество (последнее - при наличии)</w:t>
      </w:r>
      <w:r w:rsidRPr="00AD3B60">
        <w:rPr>
          <w:rFonts w:ascii="Arial" w:hAnsi="Arial" w:cs="Arial"/>
          <w:color w:val="000000"/>
          <w:sz w:val="28"/>
          <w:szCs w:val="28"/>
        </w:rPr>
        <w:t xml:space="preserve"> </w:t>
      </w:r>
      <w:r w:rsidRPr="00AD3B60">
        <w:rPr>
          <w:color w:val="000000"/>
          <w:sz w:val="28"/>
          <w:szCs w:val="28"/>
        </w:rPr>
        <w:t>должностного(</w:t>
      </w:r>
      <w:proofErr w:type="spellStart"/>
      <w:r w:rsidRPr="00AD3B60">
        <w:rPr>
          <w:color w:val="000000"/>
          <w:sz w:val="28"/>
          <w:szCs w:val="28"/>
        </w:rPr>
        <w:t>ых</w:t>
      </w:r>
      <w:proofErr w:type="spellEnd"/>
      <w:r w:rsidRPr="00AD3B60">
        <w:rPr>
          <w:color w:val="000000"/>
          <w:sz w:val="28"/>
          <w:szCs w:val="28"/>
        </w:rPr>
        <w:t>) лица (лиц), проводящего(их) проверку: _____________________.</w:t>
      </w:r>
    </w:p>
    <w:p w:rsidR="00AD3B60" w:rsidRPr="00AD3B60" w:rsidRDefault="00AD3B60" w:rsidP="00AD3B60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AD3B60">
        <w:rPr>
          <w:color w:val="000000"/>
          <w:sz w:val="28"/>
          <w:szCs w:val="28"/>
        </w:rPr>
        <w:t>8. Перечень вопросов, отражающих содержание обязательных требований, ответы 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AD3B60" w:rsidRPr="00AD3B60" w:rsidRDefault="00AD3B60" w:rsidP="00AD3B6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D3B60">
        <w:rPr>
          <w:rFonts w:ascii="Arial" w:hAnsi="Arial" w:cs="Arial"/>
          <w:color w:val="000000"/>
          <w:sz w:val="28"/>
          <w:szCs w:val="28"/>
        </w:rPr>
        <w:t> </w:t>
      </w:r>
    </w:p>
    <w:tbl>
      <w:tblPr>
        <w:tblW w:w="9284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2886"/>
        <w:gridCol w:w="3402"/>
        <w:gridCol w:w="709"/>
        <w:gridCol w:w="567"/>
        <w:gridCol w:w="1062"/>
      </w:tblGrid>
      <w:tr w:rsidR="00AD3B60" w:rsidRPr="00AD3B60" w:rsidTr="00AD3B60"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 № </w:t>
            </w:r>
            <w:proofErr w:type="gramStart"/>
            <w:r w:rsidRPr="00AD3B6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D3B6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Перечень вопросов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3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Варианты ответа</w:t>
            </w:r>
          </w:p>
        </w:tc>
      </w:tr>
      <w:tr w:rsidR="00AD3B60" w:rsidRPr="00AD3B60" w:rsidTr="00AD3B60">
        <w:tc>
          <w:tcPr>
            <w:tcW w:w="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B60" w:rsidRPr="00AD3B60" w:rsidRDefault="00AD3B60" w:rsidP="00AD3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B60" w:rsidRPr="00AD3B60" w:rsidRDefault="00AD3B60" w:rsidP="00AD3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B60" w:rsidRPr="00AD3B60" w:rsidRDefault="00AD3B60" w:rsidP="00AD3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не требуется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Обеспечивается ли своевременная уборка прилегающих территорий к зданиям, строениям  сооружениям, земельным участкам и на </w:t>
            </w:r>
            <w:r w:rsidRPr="00AD3B60">
              <w:rPr>
                <w:color w:val="000000"/>
                <w:sz w:val="22"/>
                <w:szCs w:val="22"/>
              </w:rPr>
              <w:lastRenderedPageBreak/>
              <w:t>иных территориях общего пользования?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lastRenderedPageBreak/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Соблюдаются ли требования по складированию твердых коммунальных отходов?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Соблюдаются ли требования по уборки территории в зимний и летний период?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Выполняются ли мероприятия по выявлению карантинных и ядовитых растений, борьбе с ними, локализации, ликвидации их очагов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Соблюдаются ли запрет на складирование  на землях общего пользования строительных материалов, угля, дров, сена, соломы, навоза и т.д.</w:t>
            </w:r>
            <w:proofErr w:type="gramStart"/>
            <w:r w:rsidRPr="00AD3B60">
              <w:rPr>
                <w:color w:val="000000"/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Содержатся ли в чистоте подъездные пути к строительным площадкам?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Соблюдается ли требование о запрете стоянки разукомплектованных транспортных средств?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Соблюдается ли запрет на </w:t>
            </w:r>
            <w:r w:rsidRPr="00AD3B60">
              <w:rPr>
                <w:color w:val="000000"/>
                <w:sz w:val="22"/>
                <w:szCs w:val="22"/>
              </w:rPr>
              <w:lastRenderedPageBreak/>
              <w:t>размещение транспортных средств на газоне или иной озелененной территории?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lastRenderedPageBreak/>
              <w:t xml:space="preserve">Правила благоустройства, </w:t>
            </w:r>
            <w:r w:rsidRPr="00AD3B60">
              <w:rPr>
                <w:color w:val="000000"/>
                <w:sz w:val="22"/>
                <w:szCs w:val="22"/>
              </w:rPr>
              <w:lastRenderedPageBreak/>
              <w:t xml:space="preserve">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Соблюдаются ли требования 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территорий?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Осуществляется ли своевременная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Обеспечивается ли  надлежащее состояние и содержание  в  исправном состоянии  инженерных сетей и сооружений, линейных сооружений и коммуникаций?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Осуществляется ли проведение мероприятий по </w:t>
            </w:r>
            <w:r w:rsidRPr="00AD3B60">
              <w:rPr>
                <w:color w:val="000000"/>
                <w:sz w:val="22"/>
                <w:szCs w:val="22"/>
              </w:rPr>
              <w:lastRenderedPageBreak/>
              <w:t>обеспечению сохранности земельных насаждений?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lastRenderedPageBreak/>
              <w:t xml:space="preserve">Правила благоустройства, соблюдения чистоты и порядка на </w:t>
            </w:r>
            <w:r w:rsidRPr="00AD3B60">
              <w:rPr>
                <w:color w:val="000000"/>
                <w:sz w:val="22"/>
                <w:szCs w:val="22"/>
              </w:rPr>
              <w:lastRenderedPageBreak/>
              <w:t xml:space="preserve">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Обеспечивается ли при производстве работ по строительству, реконструкции, капитальном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Соблюдается ли требование  по получению порубочного билета на удаление (снос), пересадку деревьев, кустарников?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Соблюдается ли требование по получению порубочного билета на удаление (снос), пересадку деревьев, кустарников </w:t>
            </w:r>
            <w:proofErr w:type="gramStart"/>
            <w:r w:rsidRPr="00AD3B60">
              <w:rPr>
                <w:color w:val="000000"/>
                <w:sz w:val="22"/>
                <w:szCs w:val="22"/>
              </w:rPr>
              <w:t>при</w:t>
            </w:r>
            <w:proofErr w:type="gramEnd"/>
            <w:r w:rsidRPr="00AD3B60">
              <w:rPr>
                <w:color w:val="000000"/>
                <w:sz w:val="22"/>
                <w:szCs w:val="22"/>
              </w:rPr>
              <w:t xml:space="preserve"> производств строительных, ремонтных работ?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Соблюдается ли требование по получению ордера (разрешения) на проведение (производство</w:t>
            </w:r>
            <w:proofErr w:type="gramStart"/>
            <w:r w:rsidRPr="00AD3B60">
              <w:rPr>
                <w:color w:val="000000"/>
                <w:sz w:val="22"/>
                <w:szCs w:val="22"/>
              </w:rPr>
              <w:t>0</w:t>
            </w:r>
            <w:proofErr w:type="gramEnd"/>
            <w:r w:rsidRPr="00AD3B60">
              <w:rPr>
                <w:color w:val="000000"/>
                <w:sz w:val="22"/>
                <w:szCs w:val="22"/>
              </w:rPr>
              <w:t xml:space="preserve"> земляных работ?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Соблюдаются ли требования по обеспечению свободных проходов к зданиям  и входам в них, а также  свободных въездов во дворы, обеспечению безопасности пешеходов и безопасного  пешеходного движения, включая инвалидов и другие маломобильные группы населения, на период осуществления земляных </w:t>
            </w:r>
            <w:r w:rsidRPr="00AD3B60">
              <w:rPr>
                <w:color w:val="000000"/>
                <w:sz w:val="22"/>
                <w:szCs w:val="22"/>
              </w:rPr>
              <w:lastRenderedPageBreak/>
              <w:t>работ?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lastRenderedPageBreak/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Соблюдаются ли требования по направлению в администрацию уведомления о проведении работ в результате аварий в срок, установленный нормативными правовыми актами Самарской области?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Соблюдаются ли требования </w:t>
            </w:r>
            <w:proofErr w:type="gramStart"/>
            <w:r w:rsidRPr="00AD3B60">
              <w:rPr>
                <w:color w:val="000000"/>
                <w:sz w:val="22"/>
                <w:szCs w:val="22"/>
              </w:rPr>
              <w:t>оп</w:t>
            </w:r>
            <w:proofErr w:type="gramEnd"/>
            <w:r w:rsidRPr="00AD3B60">
              <w:rPr>
                <w:color w:val="000000"/>
                <w:sz w:val="22"/>
                <w:szCs w:val="22"/>
              </w:rPr>
              <w:t xml:space="preserve">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Соблюдаются ли обязательные  требования пожарной безопасности в период действия особого противопожарного режима?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Соблюдаются ли требования к тротуарам, подходам, пандусам и  ступеням к зданиям и сооружениям общественного назначения для  осуществления беспрепятственного доступа инвалидов к таким объектам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Обеспечивается ли содержание  в чистоте территорий сельского поселения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Соблюдается ли запрет на выгрузку вывозимого со строек, домовладений строительного мусора и грунта в неустановленные места, закапывание его в землю?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Соблюдается ли запрет на сжигание промышленных и твердых коммунальных отходов, мусора, листьев, обрезок деревьев на улицах и площадях, в скверах, цветниках и во дворах предприятий и организаций</w:t>
            </w:r>
            <w:proofErr w:type="gramStart"/>
            <w:r w:rsidRPr="00AD3B6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D3B60">
              <w:rPr>
                <w:color w:val="000000"/>
                <w:sz w:val="22"/>
                <w:szCs w:val="22"/>
              </w:rPr>
              <w:t xml:space="preserve"> жилых домов, а также сжигание мусора в мусор сборных контейнерах?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Соблюдается ли запрет на сметание мусора на проезжую часть и в колодцы канализации?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Соблюдается ли запрет на самовольное возведение </w:t>
            </w:r>
            <w:proofErr w:type="gramStart"/>
            <w:r w:rsidRPr="00AD3B60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AD3B60">
              <w:rPr>
                <w:color w:val="000000"/>
                <w:sz w:val="22"/>
                <w:szCs w:val="22"/>
              </w:rPr>
              <w:t>установку) временных нестационарных объектов, препятствий, блоков и иных ограждений, мешающих проезду транспорта?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Соблюдается ли запрет на мытье транспортных средств во дворах и иных местах, не предназначенных для этих целей?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Соблюдается ли запрет на производство на придомовых и прилегающих территориях работ по ремонту транспортных средств, механизмов, сопряженных с Шумом, выделением и сбросом вредных веществ, превышающих установленные нормы?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Соблюдается ли запрет на сливание (разливание) жидких бытовых и промышленных отходов, технических жидкостей (нефтепродуктов, </w:t>
            </w:r>
            <w:r w:rsidRPr="00AD3B60">
              <w:rPr>
                <w:color w:val="000000"/>
                <w:sz w:val="22"/>
                <w:szCs w:val="22"/>
              </w:rPr>
              <w:lastRenderedPageBreak/>
              <w:t>химических веществ) на рельеф местности, в сеть ливневой канализации, водоемы, а также в канализационные сети в неустановленных местах?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lastRenderedPageBreak/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Соблюдается ли запрет на разжигание на территории зеленых насаждений, в том числе газонах (дернине), костра и нарушение правил противопожарной безопасности?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Имеется ли разрешение на строительство  и установку объектов малых архитектурных форм, элементов внешнего благоустройства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Содержатся ли в надлежащем порядке объекты малых архитектурных форм, производится ли их ремонт и окраска?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Производится ли эксплуатация зданий и сооружений, их ремонт в соответствии с установленными правилами и нормами технической эксплуатации?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3B60">
              <w:rPr>
                <w:color w:val="000000"/>
                <w:sz w:val="22"/>
                <w:szCs w:val="22"/>
              </w:rPr>
              <w:t>Ограждено ли организацией, производящей земляные работы, до начала работ, каждое место разрытия барьером стандартного типа, окрашенными в цвета ярких тонов, в соответствии с действующими нормами?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Обеспечено ли организацией, производящей земляные работы, до начала работ, при ограниченной видимости в темное время суток ограждения световыми сигналами красного цвета?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Обеспечено ли организацией, производящей земляные работы, до начала работ, установку дорожных знаков и указателей стандартного типа?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Обозначено ли организацией, производящей земляные работы, до начала работ, направление объезда на участке, на котором разрешено разрытие всего проезда?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Поставлен ли организацией, производящей земляные работы, до начала  работ, Щит с указанием наименования работы, разрешения на производство работ, номеров телефонов, фамилии, имена и отчества ответственных за работы лиц, сроков начала и окончания работ (размер щита 600 х 600 мм)?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Содержится ли на информационном щите информация:</w:t>
            </w:r>
          </w:p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- наименование объекта;</w:t>
            </w:r>
          </w:p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- наименование застройщика, технического заказчика, подрядчика с указанием их адресов и номеров телефонов;</w:t>
            </w:r>
          </w:p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- фамилия, имя, отчество ответственного за производство  работ на объекте, его телефон;</w:t>
            </w:r>
          </w:p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- предполагаемые сроки строительства объекта (начало, окончание);</w:t>
            </w:r>
          </w:p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- реквизиты разрешения на строительство?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3B60" w:rsidRPr="00AD3B60" w:rsidTr="00AD3B60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3B60">
              <w:rPr>
                <w:color w:val="000000"/>
                <w:sz w:val="22"/>
                <w:szCs w:val="22"/>
              </w:rPr>
              <w:t>Соблюдается ли запрет на вынос грязи на дороги и улицы поселения машинами,  механизмами, иной техникой с территории производства работ и грунтовых дорог;  принимаются ли меры, предупреждающие вынос грязи машинами  и механизмами на улицы и дороги поселения при выезде с территории производства работ; принимаются ли водителями транспортных средств при выезде с грунтовых дорог меры к предотвращению загрязнения поселения?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color w:val="000000"/>
                <w:sz w:val="22"/>
                <w:szCs w:val="22"/>
              </w:rPr>
              <w:t xml:space="preserve">Правила благоустройства, соблюдения чистоты и порядка на территории </w:t>
            </w:r>
            <w:proofErr w:type="spellStart"/>
            <w:r w:rsidRPr="00AD3B60">
              <w:rPr>
                <w:color w:val="000000"/>
                <w:sz w:val="22"/>
                <w:szCs w:val="22"/>
              </w:rPr>
              <w:t>Большечекмакского</w:t>
            </w:r>
            <w:proofErr w:type="spellEnd"/>
            <w:r w:rsidRPr="00AD3B60">
              <w:rPr>
                <w:color w:val="000000"/>
                <w:sz w:val="22"/>
                <w:szCs w:val="22"/>
              </w:rPr>
              <w:t xml:space="preserve">  сельского поселения Муслюмовского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3B60" w:rsidRPr="00AD3B60" w:rsidRDefault="00AD3B60" w:rsidP="00AD3B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B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D3B60" w:rsidRPr="00AD3B60" w:rsidRDefault="00AD3B60" w:rsidP="00AD3B60">
      <w:pPr>
        <w:jc w:val="both"/>
        <w:outlineLvl w:val="0"/>
        <w:rPr>
          <w:rFonts w:ascii="Arial" w:hAnsi="Arial" w:cs="Arial"/>
          <w:color w:val="000000"/>
          <w:kern w:val="36"/>
          <w:sz w:val="20"/>
          <w:szCs w:val="20"/>
        </w:rPr>
      </w:pPr>
      <w:r w:rsidRPr="00AD3B60">
        <w:rPr>
          <w:color w:val="000000"/>
          <w:kern w:val="36"/>
          <w:sz w:val="26"/>
          <w:szCs w:val="26"/>
        </w:rPr>
        <w:lastRenderedPageBreak/>
        <w:t>"__" ________ 20__ г.</w:t>
      </w:r>
    </w:p>
    <w:p w:rsidR="00AD3B60" w:rsidRPr="00AD3B60" w:rsidRDefault="00AD3B60" w:rsidP="00AD3B60">
      <w:pPr>
        <w:jc w:val="both"/>
        <w:outlineLvl w:val="0"/>
        <w:rPr>
          <w:rFonts w:ascii="Arial" w:hAnsi="Arial" w:cs="Arial"/>
          <w:color w:val="000000"/>
          <w:kern w:val="36"/>
          <w:sz w:val="20"/>
          <w:szCs w:val="20"/>
        </w:rPr>
      </w:pPr>
      <w:r w:rsidRPr="00AD3B60">
        <w:rPr>
          <w:color w:val="000000"/>
          <w:kern w:val="36"/>
          <w:sz w:val="20"/>
          <w:szCs w:val="20"/>
        </w:rPr>
        <w:t>  (указывается дата  заполнения  проверочного листа)</w:t>
      </w:r>
    </w:p>
    <w:p w:rsidR="00AD3B60" w:rsidRPr="00AD3B60" w:rsidRDefault="00AD3B60" w:rsidP="00AD3B6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D3B60">
        <w:rPr>
          <w:color w:val="000000"/>
        </w:rPr>
        <w:t>___________________________________________________________________________</w:t>
      </w:r>
    </w:p>
    <w:p w:rsidR="00AD3B60" w:rsidRPr="00AD3B60" w:rsidRDefault="00AD3B60" w:rsidP="00AD3B60">
      <w:pPr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AD3B60">
        <w:rPr>
          <w:color w:val="000000"/>
          <w:sz w:val="20"/>
          <w:szCs w:val="20"/>
        </w:rPr>
        <w:t>(должность, фамилия, имя, отчество (последнее - при наличии) представителя</w:t>
      </w:r>
      <w:proofErr w:type="gramEnd"/>
    </w:p>
    <w:p w:rsidR="00AD3B60" w:rsidRPr="00AD3B60" w:rsidRDefault="00AD3B60" w:rsidP="00AD3B6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D3B60">
        <w:rPr>
          <w:color w:val="000000"/>
          <w:sz w:val="20"/>
          <w:szCs w:val="20"/>
        </w:rPr>
        <w:t>юридического лица, индивидуального предпринимателя)</w:t>
      </w:r>
    </w:p>
    <w:p w:rsidR="00AD3B60" w:rsidRPr="00AD3B60" w:rsidRDefault="00AD3B60" w:rsidP="00AD3B6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D3B60">
        <w:rPr>
          <w:rFonts w:ascii="Arial" w:hAnsi="Arial" w:cs="Arial"/>
          <w:color w:val="000000"/>
          <w:sz w:val="20"/>
          <w:szCs w:val="20"/>
        </w:rPr>
        <w:t> </w:t>
      </w:r>
    </w:p>
    <w:p w:rsidR="00AD3B60" w:rsidRPr="00AD3B60" w:rsidRDefault="00AD3B60" w:rsidP="00AD3B6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D3B60">
        <w:rPr>
          <w:color w:val="000000"/>
          <w:sz w:val="20"/>
          <w:szCs w:val="20"/>
        </w:rPr>
        <w:t>___________________________________________________________________________</w:t>
      </w:r>
    </w:p>
    <w:p w:rsidR="00AD3B60" w:rsidRPr="00AD3B60" w:rsidRDefault="00AD3B60" w:rsidP="00AD3B60">
      <w:pPr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AD3B60">
        <w:rPr>
          <w:color w:val="000000"/>
          <w:sz w:val="20"/>
          <w:szCs w:val="20"/>
        </w:rPr>
        <w:t>(должность, фамилия, имя, отчество (последнее - при наличии) лица,</w:t>
      </w:r>
      <w:proofErr w:type="gramEnd"/>
    </w:p>
    <w:p w:rsidR="00AD3B60" w:rsidRPr="00AD3B60" w:rsidRDefault="00AD3B60" w:rsidP="00AD3B60">
      <w:pPr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AD3B60">
        <w:rPr>
          <w:color w:val="000000"/>
          <w:sz w:val="20"/>
          <w:szCs w:val="20"/>
        </w:rPr>
        <w:t>проводящего</w:t>
      </w:r>
      <w:proofErr w:type="gramEnd"/>
      <w:r w:rsidRPr="00AD3B60">
        <w:rPr>
          <w:color w:val="000000"/>
          <w:sz w:val="20"/>
          <w:szCs w:val="20"/>
        </w:rPr>
        <w:t>  проверку и заполняющего проверочный лист)</w:t>
      </w:r>
    </w:p>
    <w:p w:rsidR="00AD3B60" w:rsidRPr="00AD3B60" w:rsidRDefault="00AD3B60" w:rsidP="00AD3B60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AD6A44" w:rsidRPr="001C6F6F" w:rsidRDefault="00AD6A44" w:rsidP="001C6F6F"/>
    <w:sectPr w:rsidR="00AD6A44" w:rsidRPr="001C6F6F" w:rsidSect="001C6F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4FC"/>
    <w:multiLevelType w:val="hybridMultilevel"/>
    <w:tmpl w:val="38C8B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07D96"/>
    <w:multiLevelType w:val="hybridMultilevel"/>
    <w:tmpl w:val="33B4F6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F473C4"/>
    <w:multiLevelType w:val="hybridMultilevel"/>
    <w:tmpl w:val="5C64F118"/>
    <w:lvl w:ilvl="0" w:tplc="CC94C85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2F"/>
    <w:rsid w:val="000A197B"/>
    <w:rsid w:val="001C6F6F"/>
    <w:rsid w:val="00230487"/>
    <w:rsid w:val="0026402F"/>
    <w:rsid w:val="006176FE"/>
    <w:rsid w:val="00662BFD"/>
    <w:rsid w:val="0087758F"/>
    <w:rsid w:val="00A825F7"/>
    <w:rsid w:val="00AD3B60"/>
    <w:rsid w:val="00AD6A44"/>
    <w:rsid w:val="00BB1EDA"/>
    <w:rsid w:val="00CD1787"/>
    <w:rsid w:val="00D54841"/>
    <w:rsid w:val="00DD5CD6"/>
    <w:rsid w:val="00F47F04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0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02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C6F6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0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02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C6F6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hak.Mus@tat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2CBB-F390-4C5C-9015-5716978B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3133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2022-01-25T05:48:00Z</cp:lastPrinted>
  <dcterms:created xsi:type="dcterms:W3CDTF">2022-01-25T05:32:00Z</dcterms:created>
  <dcterms:modified xsi:type="dcterms:W3CDTF">2022-01-25T05:48:00Z</dcterms:modified>
</cp:coreProperties>
</file>